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8D" w:rsidRPr="001E29A2" w:rsidRDefault="009D798D" w:rsidP="001E29A2">
      <w:r>
        <w:rPr>
          <w:rFonts w:ascii="Times New Roman" w:eastAsia="Times New Roman" w:hAnsi="Times New Roman" w:cs="Times New Roman"/>
          <w:b/>
          <w:sz w:val="28"/>
          <w:szCs w:val="28"/>
          <w:lang w:val="en-GB" w:eastAsia="sv-SE"/>
        </w:rPr>
        <w:t>Agenda</w:t>
      </w:r>
      <w:r w:rsidRPr="009D798D">
        <w:rPr>
          <w:rFonts w:ascii="Times New Roman" w:eastAsia="Times New Roman" w:hAnsi="Times New Roman" w:cs="Times New Roman"/>
          <w:b/>
          <w:sz w:val="28"/>
          <w:szCs w:val="28"/>
          <w:lang w:val="en-GB" w:eastAsia="sv-SE"/>
        </w:rPr>
        <w:t xml:space="preserve"> Annual Meeting</w:t>
      </w:r>
      <w:r w:rsidR="00BB7629">
        <w:rPr>
          <w:rFonts w:ascii="Times New Roman" w:eastAsia="Times New Roman" w:hAnsi="Times New Roman" w:cs="Times New Roman"/>
          <w:b/>
          <w:sz w:val="28"/>
          <w:szCs w:val="28"/>
          <w:lang w:val="en-GB" w:eastAsia="sv-SE"/>
        </w:rPr>
        <w:t xml:space="preserve"> 14.February 2016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The Annual Meeting shall decide on the following issues: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 xml:space="preserve">Election of 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a) Chair of the meeting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b) Minute writer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 xml:space="preserve">c) Two vote counters 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2.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Approve the notice for The Annual Meeting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3.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Determination of the agenda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4.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Determination of number of votes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5.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Annual report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6.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Financial report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7.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Auditor’s report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8.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Discharge of liability for the board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9.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Suggestions from the board</w:t>
      </w:r>
    </w:p>
    <w:p w:rsidR="009D798D" w:rsidRPr="009D798D" w:rsidRDefault="009D798D" w:rsidP="009D798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10.       Election of board members</w:t>
      </w:r>
    </w:p>
    <w:p w:rsidR="009D798D" w:rsidRPr="009D798D" w:rsidRDefault="009D798D" w:rsidP="009D798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11.       Election of accountant</w:t>
      </w:r>
    </w:p>
    <w:p w:rsidR="009D798D" w:rsidRPr="009D798D" w:rsidRDefault="009D798D" w:rsidP="009D798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12.       Information from member organizations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13.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Questions from the member organizations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14.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Vote on Resolutions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15.</w:t>
      </w:r>
      <w:r w:rsidRPr="009D798D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Other questions</w:t>
      </w:r>
    </w:p>
    <w:p w:rsidR="009D798D" w:rsidRPr="009D798D" w:rsidRDefault="009D798D" w:rsidP="009D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:rsidR="009D798D" w:rsidRDefault="009D798D">
      <w:pPr>
        <w:rPr>
          <w:lang w:val="nb-NO"/>
        </w:rPr>
      </w:pPr>
    </w:p>
    <w:p w:rsidR="009D798D" w:rsidRDefault="009D798D">
      <w:pPr>
        <w:rPr>
          <w:lang w:val="nb-NO"/>
        </w:rPr>
      </w:pPr>
    </w:p>
    <w:p w:rsidR="009D798D" w:rsidRPr="009D798D" w:rsidRDefault="009D798D">
      <w:pPr>
        <w:rPr>
          <w:lang w:val="nb-NO"/>
        </w:rPr>
      </w:pPr>
    </w:p>
    <w:sectPr w:rsidR="009D798D" w:rsidRPr="009D798D" w:rsidSect="00CF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98D"/>
    <w:rsid w:val="0013113B"/>
    <w:rsid w:val="001E29A2"/>
    <w:rsid w:val="00283319"/>
    <w:rsid w:val="002C50FB"/>
    <w:rsid w:val="0038250A"/>
    <w:rsid w:val="009D798D"/>
    <w:rsid w:val="00BB7629"/>
    <w:rsid w:val="00CF37C3"/>
    <w:rsid w:val="00D52AF6"/>
    <w:rsid w:val="00EE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C3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HivNorge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loha</dc:creator>
  <cp:lastModifiedBy>loha</cp:lastModifiedBy>
  <cp:revision>3</cp:revision>
  <dcterms:created xsi:type="dcterms:W3CDTF">2015-08-21T11:41:00Z</dcterms:created>
  <dcterms:modified xsi:type="dcterms:W3CDTF">2016-01-15T12:04:00Z</dcterms:modified>
</cp:coreProperties>
</file>