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Board Meeting HIV-Nordic, Oslo, 10-12.February 2017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Oslo- Friday 17-19, Saturday 10-18 and Sunday 11-13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HivNorway office, Christian Kroghs gate 34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1.17 Opening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2.17 Approval of Agenda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3.17 Approval and review of the minutes from last Board Meeting.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4.17Orientation from the Nordic Countries.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5.17 AIDS2018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6.17 HIV17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7.17 Economy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8.17 Baltic cooperation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9.17 Tom Of Finland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10.17 Unsolved queries,Q&amp;A, next meeting.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38" w:w="11906"/>
      <w:pgMar w:bottom="1417" w:top="1417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left" w:pos="5025"/>
      </w:tabs>
      <w:spacing w:after="0" w:before="0" w:line="240" w:lineRule="auto"/>
      <w:contextualSpacing w:val="0"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ab/>
    </w:r>
    <w:r w:rsidDel="00000000" w:rsidR="00000000" w:rsidRPr="00000000">
      <w:rPr>
        <w:rtl w:val="0"/>
      </w:rPr>
    </w:r>
  </w:p>
  <w:tbl>
    <w:tblPr>
      <w:tblStyle w:val="Table2"/>
      <w:bidiVisual w:val="0"/>
      <w:tblW w:w="9954.0" w:type="dxa"/>
      <w:jc w:val="left"/>
      <w:tblInd w:w="-28.0" w:type="dxa"/>
      <w:tblLayout w:type="fixed"/>
      <w:tblLook w:val="0000"/>
    </w:tblPr>
    <w:tblGrid>
      <w:gridCol w:w="2188"/>
      <w:gridCol w:w="1980"/>
      <w:gridCol w:w="1980"/>
      <w:gridCol w:w="1815"/>
      <w:gridCol w:w="1991"/>
      <w:tblGridChange w:id="0">
        <w:tblGrid>
          <w:gridCol w:w="2188"/>
          <w:gridCol w:w="1980"/>
          <w:gridCol w:w="1980"/>
          <w:gridCol w:w="1815"/>
          <w:gridCol w:w="1991"/>
        </w:tblGrid>
      </w:tblGridChange>
    </w:tblGrid>
    <w:tr>
      <w:trPr>
        <w:trHeight w:val="260" w:hRule="atLeast"/>
      </w:trPr>
      <w:tc>
        <w:tcPr>
          <w:gridSpan w:val="5"/>
        </w:tcPr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ind w:left="-567" w:firstLine="567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1"/>
              <w:sz w:val="20"/>
              <w:szCs w:val="20"/>
              <w:rtl w:val="0"/>
            </w:rPr>
            <w:t xml:space="preserve">Medlemsorganisationer/Member organisations:</w:t>
          </w:r>
        </w:p>
      </w:tc>
    </w:tr>
    <w:tr>
      <w:trPr>
        <w:trHeight w:val="260" w:hRule="atLeast"/>
      </w:trPr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ind w:left="-567" w:firstLine="567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16"/>
              <w:szCs w:val="16"/>
              <w:rtl w:val="0"/>
            </w:rPr>
            <w:t xml:space="preserve">Hiv-Danmark</w:t>
          </w:r>
        </w:p>
      </w:tc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ind w:left="-567" w:firstLine="567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16"/>
              <w:szCs w:val="16"/>
              <w:rtl w:val="0"/>
            </w:rPr>
            <w:t xml:space="preserve">Vestergade 18E</w:t>
          </w:r>
        </w:p>
      </w:tc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ind w:left="-567" w:firstLine="567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16"/>
              <w:szCs w:val="16"/>
              <w:rtl w:val="0"/>
            </w:rPr>
            <w:t xml:space="preserve">DK-1456  KØBENHAVN K</w:t>
          </w:r>
        </w:p>
      </w:tc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ind w:left="-567" w:firstLine="567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16"/>
              <w:szCs w:val="16"/>
              <w:rtl w:val="0"/>
            </w:rPr>
            <w:t xml:space="preserve">+ 45 33 32 58 68</w:t>
          </w:r>
        </w:p>
      </w:tc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ind w:left="-567" w:firstLine="567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16"/>
              <w:szCs w:val="16"/>
              <w:rtl w:val="0"/>
            </w:rPr>
            <w:t xml:space="preserve">info@hiv-danmark.dk</w:t>
          </w:r>
        </w:p>
      </w:tc>
    </w:tr>
    <w:tr>
      <w:trPr>
        <w:trHeight w:val="260" w:hRule="atLeast"/>
      </w:trPr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16"/>
              <w:szCs w:val="16"/>
              <w:rtl w:val="0"/>
            </w:rPr>
            <w:t xml:space="preserve">HIV-Island</w:t>
          </w:r>
        </w:p>
      </w:tc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ind w:left="-567" w:firstLine="567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color w:val="000000"/>
              <w:sz w:val="16"/>
              <w:szCs w:val="16"/>
              <w:rtl w:val="0"/>
            </w:rPr>
            <w:t xml:space="preserve">Hverfisgötu 69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ind w:left="-567" w:firstLine="567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color w:val="000000"/>
              <w:sz w:val="16"/>
              <w:szCs w:val="16"/>
              <w:rtl w:val="0"/>
            </w:rPr>
            <w:t xml:space="preserve">IS-101 REYKJAVIK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ind w:left="-567" w:firstLine="567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color w:val="000000"/>
              <w:sz w:val="16"/>
              <w:szCs w:val="16"/>
              <w:rtl w:val="0"/>
            </w:rPr>
            <w:t xml:space="preserve">+ 354 552 8586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ind w:left="-567" w:firstLine="567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16"/>
              <w:szCs w:val="16"/>
              <w:rtl w:val="0"/>
            </w:rPr>
            <w:t xml:space="preserve">aids@aids.is</w:t>
          </w:r>
        </w:p>
      </w:tc>
    </w:tr>
    <w:tr>
      <w:trPr>
        <w:trHeight w:val="260" w:hRule="atLeast"/>
      </w:trPr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ind w:left="-567" w:firstLine="567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16"/>
              <w:szCs w:val="16"/>
              <w:rtl w:val="0"/>
            </w:rPr>
            <w:t xml:space="preserve">HivNorge</w:t>
          </w:r>
        </w:p>
      </w:tc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ind w:left="-567" w:firstLine="567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16"/>
              <w:szCs w:val="16"/>
              <w:rtl w:val="0"/>
            </w:rPr>
            <w:t xml:space="preserve">Christian Kroghs gate 34</w:t>
          </w:r>
        </w:p>
      </w:tc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ind w:left="-567" w:firstLine="567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16"/>
              <w:szCs w:val="16"/>
              <w:rtl w:val="0"/>
            </w:rPr>
            <w:t xml:space="preserve">N-0186  OSLO</w:t>
          </w:r>
        </w:p>
      </w:tc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ind w:left="-567" w:firstLine="567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16"/>
              <w:szCs w:val="16"/>
              <w:rtl w:val="0"/>
            </w:rPr>
            <w:t xml:space="preserve">+ 47 2231 4580</w:t>
          </w:r>
        </w:p>
      </w:tc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ind w:left="-567" w:firstLine="567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16"/>
              <w:szCs w:val="16"/>
              <w:rtl w:val="0"/>
            </w:rPr>
            <w:t xml:space="preserve">post@hivnorge.no</w:t>
          </w:r>
        </w:p>
      </w:tc>
    </w:tr>
    <w:tr>
      <w:trPr>
        <w:trHeight w:val="260" w:hRule="atLeast"/>
      </w:trPr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ind w:left="-567" w:firstLine="567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16"/>
              <w:szCs w:val="16"/>
              <w:rtl w:val="0"/>
            </w:rPr>
            <w:t xml:space="preserve">HivFinland</w:t>
          </w:r>
        </w:p>
      </w:tc>
      <w:tc>
        <w:tcPr/>
        <w:p w:rsidR="00000000" w:rsidDel="00000000" w:rsidP="00000000" w:rsidRDefault="00000000" w:rsidRPr="00000000">
          <w:pPr>
            <w:contextualSpacing w:val="0"/>
          </w:pPr>
          <w:r w:rsidDel="00000000" w:rsidR="00000000" w:rsidRPr="00000000">
            <w:rPr>
              <w:b w:val="0"/>
              <w:sz w:val="18"/>
              <w:szCs w:val="18"/>
              <w:rtl w:val="0"/>
            </w:rPr>
            <w:t xml:space="preserve">Malminkatu 24C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>
          <w:pPr>
            <w:spacing w:after="708" w:lineRule="auto"/>
            <w:contextualSpacing w:val="0"/>
          </w:pPr>
          <w:r w:rsidDel="00000000" w:rsidR="00000000" w:rsidRPr="00000000">
            <w:rPr>
              <w:b w:val="0"/>
              <w:sz w:val="18"/>
              <w:szCs w:val="18"/>
              <w:rtl w:val="0"/>
            </w:rPr>
            <w:t xml:space="preserve">00100 Helsinki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ind w:left="-567" w:firstLine="567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16"/>
              <w:szCs w:val="16"/>
              <w:rtl w:val="0"/>
            </w:rPr>
            <w:t xml:space="preserve">+358 9 692 5441</w:t>
          </w:r>
        </w:p>
      </w:tc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ind w:left="-567" w:firstLine="567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16"/>
              <w:szCs w:val="16"/>
              <w:rtl w:val="0"/>
            </w:rPr>
            <w:t xml:space="preserve">office@positiiviset.fi</w:t>
          </w:r>
        </w:p>
      </w:tc>
    </w:tr>
    <w:tr>
      <w:trPr>
        <w:trHeight w:val="260" w:hRule="atLeast"/>
      </w:trPr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16"/>
              <w:szCs w:val="16"/>
              <w:rtl w:val="0"/>
            </w:rPr>
            <w:t xml:space="preserve">Hiv-Sverige</w:t>
          </w:r>
        </w:p>
      </w:tc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ind w:left="-567" w:firstLine="567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16"/>
              <w:szCs w:val="16"/>
              <w:rtl w:val="0"/>
            </w:rPr>
            <w:t xml:space="preserve">Tjurbergsgatan 29</w:t>
          </w:r>
        </w:p>
      </w:tc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ind w:left="-567" w:firstLine="567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16"/>
              <w:szCs w:val="16"/>
              <w:rtl w:val="0"/>
            </w:rPr>
            <w:t xml:space="preserve">S-118 56  STOCKHOLM</w:t>
          </w:r>
        </w:p>
      </w:tc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ind w:left="-567" w:firstLine="567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16"/>
              <w:szCs w:val="16"/>
              <w:rtl w:val="0"/>
            </w:rPr>
            <w:t xml:space="preserve">+ 46 8 714 5410</w:t>
          </w:r>
        </w:p>
      </w:tc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708" w:before="0" w:line="240" w:lineRule="auto"/>
            <w:ind w:left="-567" w:firstLine="567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16"/>
              <w:szCs w:val="16"/>
              <w:rtl w:val="0"/>
            </w:rPr>
            <w:t xml:space="preserve">info@hiv-sverige.se</w:t>
          </w:r>
        </w:p>
      </w:tc>
    </w:tr>
  </w:tbl>
  <w:p w:rsidR="00000000" w:rsidDel="00000000" w:rsidP="00000000" w:rsidRDefault="00000000" w:rsidRPr="00000000">
    <w:pPr>
      <w:tabs>
        <w:tab w:val="left" w:pos="1950"/>
      </w:tabs>
      <w:spacing w:after="708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536"/>
        <w:tab w:val="right" w:pos="9072"/>
      </w:tabs>
      <w:spacing w:after="0" w:before="708" w:line="240" w:lineRule="auto"/>
      <w:contextualSpacing w:val="0"/>
    </w:pPr>
    <w:r w:rsidDel="00000000" w:rsidR="00000000" w:rsidRPr="00000000">
      <w:rPr>
        <w:rtl w:val="0"/>
      </w:rPr>
    </w:r>
  </w:p>
  <w:tbl>
    <w:tblPr>
      <w:tblStyle w:val="Table1"/>
      <w:bidiVisual w:val="0"/>
      <w:tblW w:w="9288.0" w:type="dxa"/>
      <w:jc w:val="left"/>
      <w:tblInd w:w="-115.0" w:type="dxa"/>
      <w:tblLayout w:type="fixed"/>
      <w:tblLook w:val="0000"/>
    </w:tblPr>
    <w:tblGrid>
      <w:gridCol w:w="1896"/>
      <w:gridCol w:w="7392"/>
      <w:tblGridChange w:id="0">
        <w:tblGrid>
          <w:gridCol w:w="1896"/>
          <w:gridCol w:w="7392"/>
        </w:tblGrid>
      </w:tblGridChange>
    </w:tblGrid>
    <w:tr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0" w:before="708" w:line="240" w:lineRule="auto"/>
            <w:contextualSpacing w:val="0"/>
          </w:pPr>
          <w:r w:rsidDel="00000000" w:rsidR="00000000" w:rsidRPr="00000000">
            <w:drawing>
              <wp:inline distB="0" distT="0" distL="0" distR="0">
                <wp:extent cx="1038225" cy="1400175"/>
                <wp:effectExtent b="0" l="0" r="0" t="0"/>
                <wp:docPr descr="Logotype, Hiv-Sverige" id="1" name="image01.jpg"/>
                <a:graphic>
                  <a:graphicData uri="http://schemas.openxmlformats.org/drawingml/2006/picture">
                    <pic:pic>
                      <pic:nvPicPr>
                        <pic:cNvPr descr="Logotype, Hiv-Sverige" id="0" name="image0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1400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0" w:before="708" w:line="240" w:lineRule="auto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1"/>
              <w:sz w:val="22"/>
              <w:szCs w:val="22"/>
              <w:rtl w:val="0"/>
            </w:rPr>
            <w:t xml:space="preserve">Hiv-Norden - Samarbetsorganet för de nordiska paraplyorganisationerna för hivpositiva</w:t>
          </w:r>
        </w:p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0" w:before="0" w:line="240" w:lineRule="auto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i w:val="1"/>
              <w:sz w:val="18"/>
              <w:szCs w:val="18"/>
              <w:rtl w:val="0"/>
            </w:rPr>
            <w:t xml:space="preserve">HIV-Nordic - The co-operative body of the Nordic umbrella-organisations for HIV-positive people</w:t>
          </w:r>
        </w:p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0" w:before="0" w:line="240" w:lineRule="auto"/>
            <w:contextualSpacing w:val="0"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0" w:before="0" w:line="240" w:lineRule="auto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20"/>
              <w:szCs w:val="20"/>
              <w:rtl w:val="0"/>
            </w:rPr>
            <w:t xml:space="preserve">C/O </w:t>
          </w:r>
          <w:r w:rsidDel="00000000" w:rsidR="00000000" w:rsidRPr="00000000">
            <w:rPr>
              <w:rFonts w:ascii="Tahoma" w:cs="Tahoma" w:eastAsia="Tahoma" w:hAnsi="Tahoma"/>
              <w:b w:val="1"/>
              <w:color w:val="333333"/>
              <w:sz w:val="17"/>
              <w:szCs w:val="17"/>
              <w:rtl w:val="0"/>
            </w:rPr>
            <w:t xml:space="preserve">Hiv-Sverige, </w:t>
          </w:r>
          <w:r w:rsidDel="00000000" w:rsidR="00000000" w:rsidRPr="00000000">
            <w:rPr>
              <w:rFonts w:ascii="Tahoma" w:cs="Tahoma" w:eastAsia="Tahoma" w:hAnsi="Tahoma"/>
              <w:b w:val="0"/>
              <w:color w:val="333333"/>
              <w:sz w:val="17"/>
              <w:szCs w:val="17"/>
              <w:rtl w:val="0"/>
            </w:rPr>
            <w:t xml:space="preserve">Tjurbergsgatan 29, 118 56 Stockholm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0" w:before="0" w:line="240" w:lineRule="auto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color w:val="333333"/>
              <w:sz w:val="17"/>
              <w:szCs w:val="17"/>
              <w:rtl w:val="0"/>
            </w:rPr>
            <w:t xml:space="preserve">tel +46 8 714 54 10, fax +46 8 714 04 25, hiv-norden@hiv-sverige.se</w:t>
          </w:r>
        </w:p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0" w:before="0" w:line="240" w:lineRule="auto"/>
            <w:contextualSpacing w:val="0"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0" w:before="0" w:line="240" w:lineRule="auto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16"/>
              <w:szCs w:val="16"/>
              <w:rtl w:val="0"/>
            </w:rPr>
            <w:t xml:space="preserve">Org:nummer:   802408-2508  Bank:   Swedbank     Kontonr:   8327-9  994 608 885-4 </w:t>
          </w:r>
          <w:r w:rsidDel="00000000" w:rsidR="00000000" w:rsidRPr="00000000">
            <w:rPr>
              <w:rFonts w:ascii="Calibri" w:cs="Calibri" w:eastAsia="Calibri" w:hAnsi="Calibri"/>
              <w:b w:val="0"/>
              <w:sz w:val="20"/>
              <w:szCs w:val="20"/>
              <w:rtl w:val="0"/>
            </w:rPr>
            <w:t xml:space="preserve">    </w:t>
          </w:r>
        </w:p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0" w:before="0" w:line="240" w:lineRule="auto"/>
            <w:contextualSpacing w:val="0"/>
          </w:pPr>
          <w:r w:rsidDel="00000000" w:rsidR="00000000" w:rsidRPr="00000000">
            <w:rPr>
              <w:rFonts w:ascii="Tahoma" w:cs="Tahoma" w:eastAsia="Tahoma" w:hAnsi="Tahoma"/>
              <w:b w:val="0"/>
              <w:sz w:val="16"/>
              <w:szCs w:val="16"/>
              <w:rtl w:val="0"/>
            </w:rPr>
            <w:t xml:space="preserve">IBAN: SE8680000832799946088854   BIC: SWEDSESS</w:t>
          </w:r>
        </w:p>
      </w:tc>
    </w:tr>
  </w:tbl>
  <w:p w:rsidR="00000000" w:rsidDel="00000000" w:rsidP="00000000" w:rsidRDefault="00000000" w:rsidRPr="00000000">
    <w:pPr>
      <w:tabs>
        <w:tab w:val="center" w:pos="4536"/>
        <w:tab w:val="right" w:pos="9072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536"/>
        <w:tab w:val="right" w:pos="9072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jpg"/></Relationships>
</file>